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40" w:rsidRPr="00E53708" w:rsidRDefault="00C807C4" w:rsidP="00AC1051">
      <w:pPr>
        <w:jc w:val="center"/>
      </w:pPr>
      <w:r w:rsidRPr="00E53708">
        <w:rPr>
          <w:rFonts w:hint="eastAsia"/>
          <w:sz w:val="40"/>
          <w:shd w:val="pct15" w:color="auto" w:fill="FFFFFF"/>
        </w:rPr>
        <w:t>109-</w:t>
      </w:r>
      <w:r w:rsidR="007D31D1">
        <w:rPr>
          <w:rFonts w:hint="eastAsia"/>
          <w:sz w:val="40"/>
          <w:shd w:val="pct15" w:color="auto" w:fill="FFFFFF"/>
        </w:rPr>
        <w:t>2</w:t>
      </w:r>
      <w:r w:rsidR="00136C60">
        <w:rPr>
          <w:rFonts w:hint="eastAsia"/>
          <w:sz w:val="40"/>
          <w:shd w:val="pct15" w:color="auto" w:fill="FFFFFF"/>
        </w:rPr>
        <w:t>全人教育中心</w:t>
      </w:r>
      <w:r w:rsidR="00136C60">
        <w:rPr>
          <w:rFonts w:hint="eastAsia"/>
          <w:sz w:val="40"/>
          <w:shd w:val="pct15" w:color="auto" w:fill="FFFFFF"/>
        </w:rPr>
        <w:t xml:space="preserve"> </w:t>
      </w:r>
      <w:r w:rsidR="00AC1051" w:rsidRPr="00E53708">
        <w:rPr>
          <w:rFonts w:hint="eastAsia"/>
          <w:sz w:val="40"/>
          <w:shd w:val="pct15" w:color="auto" w:fill="FFFFFF"/>
        </w:rPr>
        <w:t>微學分課程</w:t>
      </w:r>
      <w:r w:rsidRPr="00E53708">
        <w:rPr>
          <w:rFonts w:hint="eastAsia"/>
          <w:sz w:val="40"/>
          <w:shd w:val="pct15" w:color="auto" w:fill="FFFFFF"/>
        </w:rPr>
        <w:t>活動規劃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2166"/>
        <w:gridCol w:w="733"/>
        <w:gridCol w:w="1255"/>
        <w:gridCol w:w="1126"/>
        <w:gridCol w:w="2306"/>
        <w:gridCol w:w="1014"/>
        <w:gridCol w:w="1078"/>
      </w:tblGrid>
      <w:tr w:rsidR="00B54E64" w:rsidTr="00FD5A44">
        <w:trPr>
          <w:trHeight w:val="698"/>
        </w:trPr>
        <w:tc>
          <w:tcPr>
            <w:tcW w:w="1072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E64" w:rsidRDefault="00B54E64" w:rsidP="00C807C4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微學分模組一：〔語言〕</w:t>
            </w:r>
            <w:r>
              <w:rPr>
                <w:rFonts w:hint="eastAsia"/>
                <w:sz w:val="36"/>
              </w:rPr>
              <w:t>+</w:t>
            </w:r>
            <w:r>
              <w:rPr>
                <w:rFonts w:hint="eastAsia"/>
                <w:sz w:val="36"/>
              </w:rPr>
              <w:t>〔文化〕</w:t>
            </w:r>
          </w:p>
        </w:tc>
      </w:tr>
      <w:tr w:rsidR="00B54E64" w:rsidTr="00FD5A44">
        <w:trPr>
          <w:trHeight w:val="698"/>
        </w:trPr>
        <w:tc>
          <w:tcPr>
            <w:tcW w:w="104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54E64" w:rsidRPr="00301BAA" w:rsidRDefault="00B54E64" w:rsidP="00301BAA">
            <w:pPr>
              <w:jc w:val="center"/>
              <w:rPr>
                <w:sz w:val="22"/>
              </w:rPr>
            </w:pPr>
            <w:r w:rsidRPr="00301BAA">
              <w:rPr>
                <w:rFonts w:hint="eastAsia"/>
                <w:sz w:val="22"/>
              </w:rPr>
              <w:t>規劃日期</w:t>
            </w:r>
            <w:r w:rsidRPr="00301BAA">
              <w:rPr>
                <w:rFonts w:hint="eastAsia"/>
                <w:sz w:val="22"/>
              </w:rPr>
              <w:t>(</w:t>
            </w:r>
            <w:r w:rsidRPr="00301BAA">
              <w:rPr>
                <w:rFonts w:hint="eastAsia"/>
                <w:sz w:val="22"/>
              </w:rPr>
              <w:t>暫定</w:t>
            </w:r>
            <w:r w:rsidRPr="00301BAA">
              <w:rPr>
                <w:rFonts w:hint="eastAsia"/>
                <w:sz w:val="22"/>
              </w:rPr>
              <w:t>)</w:t>
            </w:r>
          </w:p>
        </w:tc>
        <w:tc>
          <w:tcPr>
            <w:tcW w:w="2166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B54E64" w:rsidRPr="00301BAA" w:rsidRDefault="00B54E64" w:rsidP="00301BAA">
            <w:pPr>
              <w:jc w:val="center"/>
              <w:rPr>
                <w:sz w:val="22"/>
              </w:rPr>
            </w:pPr>
            <w:r w:rsidRPr="00301BAA">
              <w:rPr>
                <w:rFonts w:hint="eastAsia"/>
                <w:sz w:val="22"/>
              </w:rPr>
              <w:t>語言</w:t>
            </w:r>
          </w:p>
        </w:tc>
        <w:tc>
          <w:tcPr>
            <w:tcW w:w="733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B54E64" w:rsidRPr="00301BAA" w:rsidRDefault="00301BAA" w:rsidP="00301BAA">
            <w:pPr>
              <w:jc w:val="center"/>
              <w:rPr>
                <w:sz w:val="22"/>
              </w:rPr>
            </w:pPr>
            <w:r w:rsidRPr="00301BAA">
              <w:rPr>
                <w:rFonts w:hint="eastAsia"/>
                <w:sz w:val="22"/>
              </w:rPr>
              <w:t>課程時數</w:t>
            </w:r>
          </w:p>
        </w:tc>
        <w:tc>
          <w:tcPr>
            <w:tcW w:w="1255" w:type="dxa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54E64" w:rsidRPr="00301BAA" w:rsidRDefault="00B54E64" w:rsidP="00301BAA">
            <w:pPr>
              <w:jc w:val="center"/>
              <w:rPr>
                <w:sz w:val="22"/>
              </w:rPr>
            </w:pPr>
            <w:r w:rsidRPr="00301BAA">
              <w:rPr>
                <w:rFonts w:hint="eastAsia"/>
                <w:sz w:val="22"/>
              </w:rPr>
              <w:t>指導老師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54E64" w:rsidRPr="00301BAA" w:rsidRDefault="00B54E64" w:rsidP="00301BAA">
            <w:pPr>
              <w:jc w:val="center"/>
              <w:rPr>
                <w:sz w:val="22"/>
              </w:rPr>
            </w:pPr>
            <w:r w:rsidRPr="00301BAA">
              <w:rPr>
                <w:rFonts w:hint="eastAsia"/>
                <w:sz w:val="22"/>
              </w:rPr>
              <w:t>規劃日期</w:t>
            </w:r>
            <w:r w:rsidRPr="00301BAA">
              <w:rPr>
                <w:rFonts w:hint="eastAsia"/>
                <w:sz w:val="22"/>
              </w:rPr>
              <w:t>(</w:t>
            </w:r>
            <w:r w:rsidRPr="00301BAA">
              <w:rPr>
                <w:rFonts w:hint="eastAsia"/>
                <w:sz w:val="22"/>
              </w:rPr>
              <w:t>暫定</w:t>
            </w:r>
            <w:r w:rsidRPr="00301BAA">
              <w:rPr>
                <w:rFonts w:hint="eastAsia"/>
                <w:sz w:val="22"/>
              </w:rPr>
              <w:t>)</w:t>
            </w:r>
          </w:p>
        </w:tc>
        <w:tc>
          <w:tcPr>
            <w:tcW w:w="2306" w:type="dxa"/>
            <w:tcBorders>
              <w:top w:val="double" w:sz="4" w:space="0" w:color="auto"/>
            </w:tcBorders>
            <w:vAlign w:val="center"/>
          </w:tcPr>
          <w:p w:rsidR="00B54E64" w:rsidRPr="00301BAA" w:rsidRDefault="00B54E64" w:rsidP="00301BAA">
            <w:pPr>
              <w:jc w:val="center"/>
              <w:rPr>
                <w:sz w:val="22"/>
              </w:rPr>
            </w:pPr>
            <w:r w:rsidRPr="00301BAA">
              <w:rPr>
                <w:rFonts w:hint="eastAsia"/>
                <w:sz w:val="22"/>
              </w:rPr>
              <w:t>文化</w:t>
            </w:r>
          </w:p>
        </w:tc>
        <w:tc>
          <w:tcPr>
            <w:tcW w:w="1014" w:type="dxa"/>
            <w:tcBorders>
              <w:top w:val="double" w:sz="4" w:space="0" w:color="auto"/>
            </w:tcBorders>
            <w:vAlign w:val="center"/>
          </w:tcPr>
          <w:p w:rsidR="00B54E64" w:rsidRPr="00301BAA" w:rsidRDefault="00301BAA" w:rsidP="00301BAA">
            <w:pPr>
              <w:jc w:val="center"/>
              <w:rPr>
                <w:sz w:val="22"/>
              </w:rPr>
            </w:pPr>
            <w:r w:rsidRPr="00301BAA">
              <w:rPr>
                <w:rFonts w:hint="eastAsia"/>
                <w:sz w:val="22"/>
              </w:rPr>
              <w:t>課程時數</w:t>
            </w:r>
          </w:p>
        </w:tc>
        <w:tc>
          <w:tcPr>
            <w:tcW w:w="107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54E64" w:rsidRPr="00301BAA" w:rsidRDefault="00B54E64" w:rsidP="00301BAA">
            <w:pPr>
              <w:jc w:val="center"/>
              <w:rPr>
                <w:sz w:val="22"/>
              </w:rPr>
            </w:pPr>
            <w:r w:rsidRPr="00301BAA">
              <w:rPr>
                <w:rFonts w:hint="eastAsia"/>
                <w:sz w:val="22"/>
              </w:rPr>
              <w:t>指導老師</w:t>
            </w:r>
          </w:p>
        </w:tc>
      </w:tr>
      <w:tr w:rsidR="00B54E64" w:rsidTr="00FD5A44">
        <w:trPr>
          <w:trHeight w:val="1775"/>
        </w:trPr>
        <w:tc>
          <w:tcPr>
            <w:tcW w:w="1048" w:type="dxa"/>
            <w:tcBorders>
              <w:left w:val="single" w:sz="18" w:space="0" w:color="auto"/>
            </w:tcBorders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週間</w:t>
            </w:r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課堂後</w:t>
            </w:r>
          </w:p>
        </w:tc>
        <w:tc>
          <w:tcPr>
            <w:tcW w:w="2166" w:type="dxa"/>
            <w:tcBorders>
              <w:right w:val="single" w:sz="2" w:space="0" w:color="auto"/>
            </w:tcBorders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英德法語言角落</w:t>
            </w:r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  <w:szCs w:val="24"/>
              </w:rPr>
            </w:pPr>
            <w:r w:rsidRPr="00B54E64">
              <w:rPr>
                <w:rFonts w:hint="eastAsia"/>
                <w:sz w:val="22"/>
                <w:szCs w:val="24"/>
              </w:rPr>
              <w:t>對應：語言角落</w:t>
            </w:r>
            <w:r w:rsidRPr="00B54E64">
              <w:rPr>
                <w:rFonts w:hint="eastAsia"/>
                <w:sz w:val="22"/>
                <w:szCs w:val="24"/>
              </w:rPr>
              <w:t>(</w:t>
            </w:r>
            <w:r w:rsidRPr="00B54E64">
              <w:rPr>
                <w:rFonts w:hint="eastAsia"/>
                <w:sz w:val="22"/>
                <w:szCs w:val="24"/>
              </w:rPr>
              <w:t>英</w:t>
            </w:r>
            <w:r w:rsidRPr="00B54E64">
              <w:rPr>
                <w:rFonts w:hint="eastAsia"/>
                <w:sz w:val="22"/>
                <w:szCs w:val="24"/>
              </w:rPr>
              <w:t>)</w:t>
            </w:r>
            <w:r w:rsidRPr="00B54E64">
              <w:rPr>
                <w:rFonts w:hint="eastAsia"/>
                <w:sz w:val="22"/>
                <w:szCs w:val="24"/>
              </w:rPr>
              <w:t>、</w:t>
            </w:r>
            <w:r w:rsidRPr="00B54E64">
              <w:rPr>
                <w:sz w:val="22"/>
                <w:szCs w:val="24"/>
              </w:rPr>
              <w:br/>
            </w:r>
            <w:r w:rsidRPr="00B54E64">
              <w:rPr>
                <w:rFonts w:hint="eastAsia"/>
                <w:sz w:val="22"/>
                <w:szCs w:val="24"/>
              </w:rPr>
              <w:t>語言角落</w:t>
            </w:r>
            <w:r w:rsidRPr="00B54E64">
              <w:rPr>
                <w:rFonts w:hint="eastAsia"/>
                <w:sz w:val="22"/>
                <w:szCs w:val="24"/>
              </w:rPr>
              <w:t>(</w:t>
            </w:r>
            <w:r w:rsidRPr="00B54E64">
              <w:rPr>
                <w:rFonts w:hint="eastAsia"/>
                <w:sz w:val="22"/>
                <w:szCs w:val="24"/>
              </w:rPr>
              <w:t>德</w:t>
            </w:r>
            <w:r w:rsidRPr="00B54E64">
              <w:rPr>
                <w:rFonts w:hint="eastAsia"/>
                <w:sz w:val="22"/>
                <w:szCs w:val="24"/>
              </w:rPr>
              <w:t>)</w:t>
            </w:r>
            <w:r w:rsidRPr="00B54E64">
              <w:rPr>
                <w:rFonts w:hint="eastAsia"/>
                <w:sz w:val="22"/>
                <w:szCs w:val="24"/>
              </w:rPr>
              <w:t>、</w:t>
            </w:r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  <w:szCs w:val="24"/>
              </w:rPr>
            </w:pPr>
            <w:r w:rsidRPr="00B54E64">
              <w:rPr>
                <w:rFonts w:hint="eastAsia"/>
                <w:sz w:val="22"/>
                <w:szCs w:val="24"/>
              </w:rPr>
              <w:t>語言角落</w:t>
            </w:r>
            <w:r w:rsidRPr="00B54E64">
              <w:rPr>
                <w:rFonts w:hint="eastAsia"/>
                <w:sz w:val="22"/>
                <w:szCs w:val="24"/>
              </w:rPr>
              <w:t>(</w:t>
            </w:r>
            <w:r w:rsidRPr="00B54E64">
              <w:rPr>
                <w:rFonts w:hint="eastAsia"/>
                <w:sz w:val="22"/>
                <w:szCs w:val="24"/>
              </w:rPr>
              <w:t>法</w:t>
            </w:r>
            <w:r w:rsidRPr="00B54E6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733" w:type="dxa"/>
            <w:tcBorders>
              <w:right w:val="single" w:sz="2" w:space="0" w:color="auto"/>
            </w:tcBorders>
          </w:tcPr>
          <w:p w:rsidR="00B54E64" w:rsidRDefault="00301BAA" w:rsidP="00301BAA">
            <w:pPr>
              <w:spacing w:line="46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共</w:t>
            </w:r>
            <w:r>
              <w:rPr>
                <w:rFonts w:hint="eastAsia"/>
                <w:sz w:val="20"/>
              </w:rPr>
              <w:t>30</w:t>
            </w:r>
            <w:r>
              <w:rPr>
                <w:rFonts w:hint="eastAsia"/>
                <w:sz w:val="20"/>
              </w:rPr>
              <w:t>小時</w:t>
            </w:r>
          </w:p>
        </w:tc>
        <w:tc>
          <w:tcPr>
            <w:tcW w:w="1255" w:type="dxa"/>
            <w:tcBorders>
              <w:left w:val="single" w:sz="2" w:space="0" w:color="auto"/>
              <w:right w:val="single" w:sz="12" w:space="0" w:color="auto"/>
            </w:tcBorders>
          </w:tcPr>
          <w:p w:rsidR="00B54E64" w:rsidRDefault="00B54E64" w:rsidP="00301BAA">
            <w:pPr>
              <w:spacing w:line="46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>
              <w:rPr>
                <w:sz w:val="20"/>
              </w:rPr>
              <w:t>ark</w:t>
            </w:r>
            <w:r>
              <w:rPr>
                <w:rFonts w:hint="eastAsia"/>
                <w:sz w:val="20"/>
              </w:rPr>
              <w:t>老師</w:t>
            </w:r>
          </w:p>
          <w:p w:rsidR="00B54E64" w:rsidRPr="000F2F38" w:rsidRDefault="00B54E64" w:rsidP="00301BAA">
            <w:pPr>
              <w:spacing w:line="460" w:lineRule="exact"/>
              <w:jc w:val="both"/>
              <w:rPr>
                <w:sz w:val="20"/>
              </w:rPr>
            </w:pPr>
            <w:r w:rsidRPr="000F2F38">
              <w:rPr>
                <w:rFonts w:hint="eastAsia"/>
                <w:sz w:val="20"/>
              </w:rPr>
              <w:t>郭持吾老師</w:t>
            </w:r>
          </w:p>
          <w:p w:rsidR="00B54E64" w:rsidRPr="000F2F38" w:rsidRDefault="00B54E64" w:rsidP="00301BAA">
            <w:pPr>
              <w:spacing w:line="460" w:lineRule="exact"/>
              <w:jc w:val="both"/>
              <w:rPr>
                <w:sz w:val="20"/>
              </w:rPr>
            </w:pPr>
            <w:r w:rsidRPr="000F2F38">
              <w:rPr>
                <w:rFonts w:hint="eastAsia"/>
                <w:sz w:val="20"/>
              </w:rPr>
              <w:t>陳昱仰老師</w:t>
            </w: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週末期間</w:t>
            </w:r>
          </w:p>
        </w:tc>
        <w:tc>
          <w:tcPr>
            <w:tcW w:w="2306" w:type="dxa"/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以英語介紹台灣景點與認識英美飲食文化</w:t>
            </w:r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  <w:szCs w:val="24"/>
              </w:rPr>
              <w:t>對應：</w:t>
            </w:r>
            <w:r w:rsidRPr="00B54E64">
              <w:rPr>
                <w:rFonts w:hint="eastAsia"/>
                <w:sz w:val="22"/>
                <w:szCs w:val="24"/>
              </w:rPr>
              <w:t>(</w:t>
            </w:r>
            <w:r w:rsidRPr="00B54E64">
              <w:rPr>
                <w:rFonts w:hint="eastAsia"/>
                <w:sz w:val="22"/>
                <w:szCs w:val="24"/>
              </w:rPr>
              <w:t>同規劃書</w:t>
            </w:r>
            <w:r w:rsidRPr="00B54E6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014" w:type="dxa"/>
          </w:tcPr>
          <w:p w:rsidR="00B54E64" w:rsidRPr="000F2F38" w:rsidRDefault="00301BAA" w:rsidP="00301BAA">
            <w:pPr>
              <w:spacing w:line="46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共</w:t>
            </w: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小時</w:t>
            </w:r>
          </w:p>
        </w:tc>
        <w:tc>
          <w:tcPr>
            <w:tcW w:w="1078" w:type="dxa"/>
            <w:tcBorders>
              <w:right w:val="single" w:sz="18" w:space="0" w:color="auto"/>
            </w:tcBorders>
          </w:tcPr>
          <w:p w:rsidR="00B54E64" w:rsidRPr="000F2F38" w:rsidRDefault="00B54E64" w:rsidP="00301BAA">
            <w:pPr>
              <w:spacing w:line="460" w:lineRule="exact"/>
              <w:jc w:val="both"/>
              <w:rPr>
                <w:sz w:val="20"/>
              </w:rPr>
            </w:pPr>
            <w:r w:rsidRPr="000F2F38">
              <w:rPr>
                <w:rFonts w:hint="eastAsia"/>
                <w:sz w:val="20"/>
              </w:rPr>
              <w:t>M</w:t>
            </w:r>
            <w:r w:rsidRPr="000F2F38">
              <w:rPr>
                <w:sz w:val="20"/>
              </w:rPr>
              <w:t>ark</w:t>
            </w:r>
            <w:r w:rsidRPr="000F2F38">
              <w:rPr>
                <w:rFonts w:hint="eastAsia"/>
                <w:sz w:val="20"/>
              </w:rPr>
              <w:t>老師</w:t>
            </w:r>
          </w:p>
        </w:tc>
      </w:tr>
      <w:tr w:rsidR="00B54E64" w:rsidTr="00FD5A44">
        <w:trPr>
          <w:trHeight w:val="797"/>
        </w:trPr>
        <w:tc>
          <w:tcPr>
            <w:tcW w:w="1048" w:type="dxa"/>
            <w:tcBorders>
              <w:left w:val="single" w:sz="18" w:space="0" w:color="auto"/>
            </w:tcBorders>
          </w:tcPr>
          <w:p w:rsidR="007D31D1" w:rsidRPr="00B54E64" w:rsidRDefault="007D31D1" w:rsidP="007D31D1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週間</w:t>
            </w:r>
          </w:p>
          <w:p w:rsidR="00B54E64" w:rsidRPr="00B54E64" w:rsidRDefault="007D31D1" w:rsidP="007D31D1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課堂後</w:t>
            </w:r>
          </w:p>
        </w:tc>
        <w:tc>
          <w:tcPr>
            <w:tcW w:w="2166" w:type="dxa"/>
            <w:tcBorders>
              <w:right w:val="single" w:sz="2" w:space="0" w:color="auto"/>
            </w:tcBorders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線上英語口說工作坊</w:t>
            </w:r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  <w:szCs w:val="24"/>
              </w:rPr>
              <w:t>對應：</w:t>
            </w:r>
            <w:r w:rsidRPr="00B54E64">
              <w:rPr>
                <w:rFonts w:hint="eastAsia"/>
                <w:sz w:val="22"/>
                <w:szCs w:val="24"/>
              </w:rPr>
              <w:t>(</w:t>
            </w:r>
            <w:r w:rsidRPr="00B54E64">
              <w:rPr>
                <w:rFonts w:hint="eastAsia"/>
                <w:sz w:val="22"/>
                <w:szCs w:val="24"/>
              </w:rPr>
              <w:t>同規劃書</w:t>
            </w:r>
            <w:r w:rsidRPr="00B54E6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733" w:type="dxa"/>
            <w:tcBorders>
              <w:right w:val="single" w:sz="2" w:space="0" w:color="auto"/>
            </w:tcBorders>
          </w:tcPr>
          <w:p w:rsidR="00B54E64" w:rsidRPr="000F2F38" w:rsidRDefault="00301BAA" w:rsidP="00301BAA">
            <w:pPr>
              <w:spacing w:line="46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共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小時</w:t>
            </w:r>
          </w:p>
        </w:tc>
        <w:tc>
          <w:tcPr>
            <w:tcW w:w="1255" w:type="dxa"/>
            <w:tcBorders>
              <w:left w:val="single" w:sz="2" w:space="0" w:color="auto"/>
              <w:right w:val="single" w:sz="12" w:space="0" w:color="auto"/>
            </w:tcBorders>
          </w:tcPr>
          <w:p w:rsidR="00B54E64" w:rsidRPr="000F2F38" w:rsidRDefault="00B54E64" w:rsidP="00301BAA">
            <w:pPr>
              <w:spacing w:line="460" w:lineRule="exact"/>
              <w:jc w:val="both"/>
              <w:rPr>
                <w:sz w:val="20"/>
              </w:rPr>
            </w:pPr>
            <w:r w:rsidRPr="000F2F38">
              <w:rPr>
                <w:rFonts w:hint="eastAsia"/>
                <w:sz w:val="20"/>
              </w:rPr>
              <w:t>M</w:t>
            </w:r>
            <w:r w:rsidRPr="000F2F38">
              <w:rPr>
                <w:sz w:val="20"/>
              </w:rPr>
              <w:t>ark</w:t>
            </w:r>
            <w:r w:rsidRPr="000F2F38">
              <w:rPr>
                <w:rFonts w:hint="eastAsia"/>
                <w:sz w:val="20"/>
              </w:rPr>
              <w:t>老師</w:t>
            </w: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週末期間</w:t>
            </w:r>
          </w:p>
        </w:tc>
        <w:tc>
          <w:tcPr>
            <w:tcW w:w="2306" w:type="dxa"/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法式飲食文化體驗營</w:t>
            </w:r>
            <w:r w:rsidRPr="00B54E64">
              <w:rPr>
                <w:rFonts w:hint="eastAsia"/>
                <w:sz w:val="22"/>
              </w:rPr>
              <w:t xml:space="preserve">  </w:t>
            </w:r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  <w:szCs w:val="24"/>
              </w:rPr>
              <w:t>對應：</w:t>
            </w:r>
            <w:r w:rsidRPr="00B54E64">
              <w:rPr>
                <w:rFonts w:hint="eastAsia"/>
                <w:sz w:val="22"/>
                <w:szCs w:val="24"/>
              </w:rPr>
              <w:t>(</w:t>
            </w:r>
            <w:r w:rsidRPr="00B54E64">
              <w:rPr>
                <w:rFonts w:hint="eastAsia"/>
                <w:sz w:val="22"/>
                <w:szCs w:val="24"/>
              </w:rPr>
              <w:t>同規劃書</w:t>
            </w:r>
            <w:r w:rsidRPr="00B54E6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014" w:type="dxa"/>
          </w:tcPr>
          <w:p w:rsidR="00B54E64" w:rsidRPr="000F2F38" w:rsidRDefault="00301BAA" w:rsidP="00301BAA">
            <w:pPr>
              <w:spacing w:line="46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共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小時</w:t>
            </w:r>
          </w:p>
        </w:tc>
        <w:tc>
          <w:tcPr>
            <w:tcW w:w="1078" w:type="dxa"/>
            <w:tcBorders>
              <w:right w:val="single" w:sz="18" w:space="0" w:color="auto"/>
            </w:tcBorders>
          </w:tcPr>
          <w:p w:rsidR="00B54E64" w:rsidRPr="000F2F38" w:rsidRDefault="00B54E64" w:rsidP="00301BAA">
            <w:pPr>
              <w:spacing w:line="460" w:lineRule="exact"/>
              <w:jc w:val="both"/>
              <w:rPr>
                <w:sz w:val="20"/>
              </w:rPr>
            </w:pPr>
            <w:r w:rsidRPr="000F2F38">
              <w:rPr>
                <w:rFonts w:hint="eastAsia"/>
                <w:sz w:val="20"/>
              </w:rPr>
              <w:t>柯瑞玲老師</w:t>
            </w:r>
          </w:p>
        </w:tc>
      </w:tr>
      <w:tr w:rsidR="00B54E64" w:rsidTr="00FD5A44">
        <w:trPr>
          <w:trHeight w:val="887"/>
        </w:trPr>
        <w:tc>
          <w:tcPr>
            <w:tcW w:w="1048" w:type="dxa"/>
            <w:tcBorders>
              <w:left w:val="single" w:sz="18" w:space="0" w:color="auto"/>
            </w:tcBorders>
          </w:tcPr>
          <w:p w:rsidR="007D31D1" w:rsidRPr="00B54E64" w:rsidRDefault="007D31D1" w:rsidP="007D31D1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週間</w:t>
            </w:r>
          </w:p>
          <w:p w:rsidR="00B54E64" w:rsidRPr="00B54E64" w:rsidRDefault="007D31D1" w:rsidP="007D31D1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課堂後</w:t>
            </w:r>
          </w:p>
        </w:tc>
        <w:tc>
          <w:tcPr>
            <w:tcW w:w="2166" w:type="dxa"/>
            <w:tcBorders>
              <w:right w:val="single" w:sz="2" w:space="0" w:color="auto"/>
            </w:tcBorders>
          </w:tcPr>
          <w:p w:rsidR="00B54E64" w:rsidRPr="00B54E64" w:rsidRDefault="007D31D1" w:rsidP="00301BAA">
            <w:pPr>
              <w:spacing w:line="460" w:lineRule="exact"/>
              <w:jc w:val="both"/>
              <w:rPr>
                <w:sz w:val="22"/>
              </w:rPr>
            </w:pPr>
            <w:r w:rsidRPr="007D31D1">
              <w:rPr>
                <w:rFonts w:hint="eastAsia"/>
                <w:sz w:val="22"/>
              </w:rPr>
              <w:t>經典閱讀的現代詮釋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對應：想你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妳的落英繽紛</w:t>
            </w:r>
          </w:p>
        </w:tc>
        <w:tc>
          <w:tcPr>
            <w:tcW w:w="733" w:type="dxa"/>
            <w:tcBorders>
              <w:right w:val="single" w:sz="2" w:space="0" w:color="auto"/>
            </w:tcBorders>
          </w:tcPr>
          <w:p w:rsidR="00B54E64" w:rsidRDefault="007D31D1" w:rsidP="00301BAA">
            <w:pPr>
              <w:spacing w:line="460" w:lineRule="exact"/>
              <w:jc w:val="both"/>
            </w:pPr>
            <w:r>
              <w:rPr>
                <w:rFonts w:hint="eastAsia"/>
                <w:sz w:val="20"/>
              </w:rPr>
              <w:t>共</w:t>
            </w:r>
            <w:r w:rsidRPr="007D31D1">
              <w:rPr>
                <w:rFonts w:hint="eastAsia"/>
                <w:sz w:val="20"/>
              </w:rPr>
              <w:t>4</w:t>
            </w:r>
            <w:r w:rsidRPr="007D31D1">
              <w:rPr>
                <w:rFonts w:hint="eastAsia"/>
                <w:sz w:val="20"/>
              </w:rPr>
              <w:t>小時</w:t>
            </w:r>
          </w:p>
        </w:tc>
        <w:tc>
          <w:tcPr>
            <w:tcW w:w="1255" w:type="dxa"/>
            <w:tcBorders>
              <w:left w:val="single" w:sz="2" w:space="0" w:color="auto"/>
              <w:right w:val="single" w:sz="12" w:space="0" w:color="auto"/>
            </w:tcBorders>
          </w:tcPr>
          <w:p w:rsidR="00B54E64" w:rsidRDefault="007D31D1" w:rsidP="00301BAA">
            <w:pPr>
              <w:spacing w:line="460" w:lineRule="exact"/>
              <w:jc w:val="both"/>
            </w:pPr>
            <w:r w:rsidRPr="007D31D1">
              <w:rPr>
                <w:rFonts w:hint="eastAsia"/>
                <w:sz w:val="20"/>
              </w:rPr>
              <w:t>曾文瑩老師</w:t>
            </w: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週間</w:t>
            </w:r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課堂後</w:t>
            </w:r>
          </w:p>
        </w:tc>
        <w:tc>
          <w:tcPr>
            <w:tcW w:w="2306" w:type="dxa"/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德式飲食文化體驗營</w:t>
            </w:r>
            <w:r w:rsidRPr="00B54E64">
              <w:rPr>
                <w:rFonts w:hint="eastAsia"/>
                <w:sz w:val="22"/>
              </w:rPr>
              <w:t xml:space="preserve">  </w:t>
            </w:r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  <w:szCs w:val="24"/>
              </w:rPr>
              <w:t>對應：</w:t>
            </w:r>
            <w:r w:rsidRPr="00B54E64">
              <w:rPr>
                <w:rFonts w:hint="eastAsia"/>
                <w:sz w:val="22"/>
                <w:szCs w:val="24"/>
              </w:rPr>
              <w:t>(</w:t>
            </w:r>
            <w:r w:rsidRPr="00B54E64">
              <w:rPr>
                <w:rFonts w:hint="eastAsia"/>
                <w:sz w:val="22"/>
                <w:szCs w:val="24"/>
              </w:rPr>
              <w:t>同規劃書</w:t>
            </w:r>
            <w:r w:rsidRPr="00B54E6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014" w:type="dxa"/>
          </w:tcPr>
          <w:p w:rsidR="00B54E64" w:rsidRPr="000F2F38" w:rsidRDefault="00301BAA" w:rsidP="00301BAA">
            <w:pPr>
              <w:spacing w:line="46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共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小時</w:t>
            </w:r>
          </w:p>
        </w:tc>
        <w:tc>
          <w:tcPr>
            <w:tcW w:w="1078" w:type="dxa"/>
            <w:tcBorders>
              <w:right w:val="single" w:sz="18" w:space="0" w:color="auto"/>
            </w:tcBorders>
          </w:tcPr>
          <w:p w:rsidR="00B54E64" w:rsidRPr="000F2F38" w:rsidRDefault="00B54E64" w:rsidP="00301BAA">
            <w:pPr>
              <w:spacing w:line="460" w:lineRule="exact"/>
              <w:jc w:val="both"/>
              <w:rPr>
                <w:sz w:val="20"/>
              </w:rPr>
            </w:pPr>
            <w:r w:rsidRPr="000F2F38">
              <w:rPr>
                <w:rFonts w:hint="eastAsia"/>
                <w:sz w:val="20"/>
              </w:rPr>
              <w:t>郭持吾老師</w:t>
            </w:r>
          </w:p>
        </w:tc>
      </w:tr>
      <w:tr w:rsidR="00B54E64" w:rsidTr="00FD5A44">
        <w:trPr>
          <w:trHeight w:val="527"/>
        </w:trPr>
        <w:tc>
          <w:tcPr>
            <w:tcW w:w="10726" w:type="dxa"/>
            <w:gridSpan w:val="8"/>
            <w:tcBorders>
              <w:top w:val="thinThickThinMediumGap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B54E64" w:rsidRDefault="00B54E64" w:rsidP="00583B64">
            <w:pPr>
              <w:rPr>
                <w:sz w:val="36"/>
              </w:rPr>
            </w:pPr>
            <w:r w:rsidRPr="00301BAA">
              <w:rPr>
                <w:rFonts w:hint="eastAsia"/>
                <w:sz w:val="36"/>
              </w:rPr>
              <w:t>微學分模組二：〔藝術文學〕</w:t>
            </w:r>
            <w:r w:rsidRPr="00301BAA">
              <w:rPr>
                <w:rFonts w:hint="eastAsia"/>
                <w:sz w:val="36"/>
              </w:rPr>
              <w:t>+</w:t>
            </w:r>
            <w:r w:rsidRPr="00301BAA">
              <w:rPr>
                <w:rFonts w:hint="eastAsia"/>
                <w:sz w:val="36"/>
              </w:rPr>
              <w:t>〔創意〕</w:t>
            </w:r>
          </w:p>
        </w:tc>
      </w:tr>
      <w:tr w:rsidR="00B54E64" w:rsidTr="00FD5A44">
        <w:trPr>
          <w:trHeight w:val="698"/>
        </w:trPr>
        <w:tc>
          <w:tcPr>
            <w:tcW w:w="104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54E64" w:rsidRPr="00301BAA" w:rsidRDefault="00B54E64" w:rsidP="00301BAA">
            <w:pPr>
              <w:jc w:val="center"/>
              <w:rPr>
                <w:sz w:val="22"/>
              </w:rPr>
            </w:pPr>
            <w:r w:rsidRPr="00301BAA">
              <w:rPr>
                <w:rFonts w:hint="eastAsia"/>
                <w:sz w:val="22"/>
              </w:rPr>
              <w:t>規劃日期</w:t>
            </w:r>
            <w:r w:rsidRPr="00301BAA">
              <w:rPr>
                <w:rFonts w:hint="eastAsia"/>
                <w:sz w:val="22"/>
              </w:rPr>
              <w:t>(</w:t>
            </w:r>
            <w:r w:rsidRPr="00301BAA">
              <w:rPr>
                <w:rFonts w:hint="eastAsia"/>
                <w:sz w:val="22"/>
              </w:rPr>
              <w:t>暫定</w:t>
            </w:r>
            <w:r w:rsidRPr="00301BAA">
              <w:rPr>
                <w:rFonts w:hint="eastAsia"/>
                <w:sz w:val="22"/>
              </w:rPr>
              <w:t>)</w:t>
            </w:r>
          </w:p>
        </w:tc>
        <w:tc>
          <w:tcPr>
            <w:tcW w:w="2166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B54E64" w:rsidRPr="00301BAA" w:rsidRDefault="00B54E64" w:rsidP="00301BAA">
            <w:pPr>
              <w:jc w:val="center"/>
              <w:rPr>
                <w:sz w:val="22"/>
              </w:rPr>
            </w:pPr>
            <w:r w:rsidRPr="00301BAA">
              <w:rPr>
                <w:rFonts w:hint="eastAsia"/>
                <w:sz w:val="22"/>
              </w:rPr>
              <w:t>藝術文學</w:t>
            </w:r>
          </w:p>
        </w:tc>
        <w:tc>
          <w:tcPr>
            <w:tcW w:w="733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B54E64" w:rsidRPr="00301BAA" w:rsidRDefault="00301BAA" w:rsidP="00301BAA">
            <w:pPr>
              <w:jc w:val="center"/>
              <w:rPr>
                <w:sz w:val="22"/>
              </w:rPr>
            </w:pPr>
            <w:r w:rsidRPr="00301BAA">
              <w:rPr>
                <w:rFonts w:hint="eastAsia"/>
                <w:sz w:val="22"/>
              </w:rPr>
              <w:t>課程時數</w:t>
            </w:r>
          </w:p>
        </w:tc>
        <w:tc>
          <w:tcPr>
            <w:tcW w:w="1255" w:type="dxa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54E64" w:rsidRPr="00301BAA" w:rsidRDefault="00B54E64" w:rsidP="00301BAA">
            <w:pPr>
              <w:jc w:val="center"/>
              <w:rPr>
                <w:sz w:val="22"/>
              </w:rPr>
            </w:pPr>
            <w:r w:rsidRPr="00301BAA">
              <w:rPr>
                <w:rFonts w:hint="eastAsia"/>
                <w:sz w:val="22"/>
              </w:rPr>
              <w:t>指導老師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54E64" w:rsidRPr="00301BAA" w:rsidRDefault="00B54E64" w:rsidP="00301BAA">
            <w:pPr>
              <w:jc w:val="center"/>
              <w:rPr>
                <w:sz w:val="22"/>
              </w:rPr>
            </w:pPr>
            <w:r w:rsidRPr="00301BAA">
              <w:rPr>
                <w:rFonts w:hint="eastAsia"/>
                <w:sz w:val="22"/>
              </w:rPr>
              <w:t>規劃日期</w:t>
            </w:r>
            <w:r w:rsidRPr="00301BAA">
              <w:rPr>
                <w:rFonts w:hint="eastAsia"/>
                <w:sz w:val="22"/>
              </w:rPr>
              <w:t>(</w:t>
            </w:r>
            <w:r w:rsidRPr="00301BAA">
              <w:rPr>
                <w:rFonts w:hint="eastAsia"/>
                <w:sz w:val="22"/>
              </w:rPr>
              <w:t>暫定</w:t>
            </w:r>
            <w:r w:rsidRPr="00301BAA">
              <w:rPr>
                <w:rFonts w:hint="eastAsia"/>
                <w:sz w:val="22"/>
              </w:rPr>
              <w:t>)</w:t>
            </w:r>
          </w:p>
        </w:tc>
        <w:tc>
          <w:tcPr>
            <w:tcW w:w="2306" w:type="dxa"/>
            <w:tcBorders>
              <w:top w:val="double" w:sz="4" w:space="0" w:color="auto"/>
            </w:tcBorders>
            <w:vAlign w:val="center"/>
          </w:tcPr>
          <w:p w:rsidR="00B54E64" w:rsidRPr="00301BAA" w:rsidRDefault="00B54E64" w:rsidP="00301BAA">
            <w:pPr>
              <w:jc w:val="center"/>
              <w:rPr>
                <w:sz w:val="22"/>
              </w:rPr>
            </w:pPr>
            <w:r w:rsidRPr="00301BAA">
              <w:rPr>
                <w:rFonts w:hint="eastAsia"/>
                <w:sz w:val="22"/>
              </w:rPr>
              <w:t>創意</w:t>
            </w:r>
          </w:p>
        </w:tc>
        <w:tc>
          <w:tcPr>
            <w:tcW w:w="1014" w:type="dxa"/>
            <w:tcBorders>
              <w:top w:val="double" w:sz="4" w:space="0" w:color="auto"/>
            </w:tcBorders>
            <w:vAlign w:val="center"/>
          </w:tcPr>
          <w:p w:rsidR="00B54E64" w:rsidRPr="00301BAA" w:rsidRDefault="00301BAA" w:rsidP="00301BAA">
            <w:pPr>
              <w:jc w:val="center"/>
              <w:rPr>
                <w:sz w:val="22"/>
              </w:rPr>
            </w:pPr>
            <w:r w:rsidRPr="00301BAA">
              <w:rPr>
                <w:rFonts w:hint="eastAsia"/>
                <w:sz w:val="22"/>
              </w:rPr>
              <w:t>課程時數</w:t>
            </w:r>
          </w:p>
        </w:tc>
        <w:tc>
          <w:tcPr>
            <w:tcW w:w="107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54E64" w:rsidRPr="00301BAA" w:rsidRDefault="00B54E64" w:rsidP="00301BAA">
            <w:pPr>
              <w:jc w:val="center"/>
              <w:rPr>
                <w:sz w:val="22"/>
              </w:rPr>
            </w:pPr>
            <w:r w:rsidRPr="00301BAA">
              <w:rPr>
                <w:rFonts w:hint="eastAsia"/>
                <w:sz w:val="22"/>
              </w:rPr>
              <w:t>指導老師</w:t>
            </w:r>
          </w:p>
        </w:tc>
      </w:tr>
      <w:tr w:rsidR="00B54E64" w:rsidTr="00FD5A44">
        <w:trPr>
          <w:trHeight w:val="1339"/>
        </w:trPr>
        <w:tc>
          <w:tcPr>
            <w:tcW w:w="1048" w:type="dxa"/>
            <w:tcBorders>
              <w:left w:val="single" w:sz="18" w:space="0" w:color="auto"/>
            </w:tcBorders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週間</w:t>
            </w:r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課堂後</w:t>
            </w:r>
          </w:p>
        </w:tc>
        <w:tc>
          <w:tcPr>
            <w:tcW w:w="2166" w:type="dxa"/>
            <w:tcBorders>
              <w:right w:val="single" w:sz="2" w:space="0" w:color="auto"/>
            </w:tcBorders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  <w:szCs w:val="24"/>
              </w:rPr>
            </w:pPr>
            <w:r w:rsidRPr="00B54E64">
              <w:rPr>
                <w:rFonts w:hint="eastAsia"/>
                <w:sz w:val="22"/>
                <w:szCs w:val="24"/>
              </w:rPr>
              <w:t>說故事的攝影師</w:t>
            </w:r>
            <w:r w:rsidRPr="00B54E64">
              <w:rPr>
                <w:rFonts w:hint="eastAsia"/>
                <w:sz w:val="22"/>
                <w:szCs w:val="24"/>
              </w:rPr>
              <w:t xml:space="preserve">  </w:t>
            </w:r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  <w:szCs w:val="24"/>
              </w:rPr>
            </w:pPr>
            <w:r w:rsidRPr="00B54E64">
              <w:rPr>
                <w:rFonts w:hint="eastAsia"/>
                <w:sz w:val="22"/>
                <w:szCs w:val="24"/>
              </w:rPr>
              <w:t>對應：影像系列主題工作坊</w:t>
            </w:r>
          </w:p>
        </w:tc>
        <w:tc>
          <w:tcPr>
            <w:tcW w:w="733" w:type="dxa"/>
            <w:tcBorders>
              <w:right w:val="single" w:sz="2" w:space="0" w:color="auto"/>
            </w:tcBorders>
          </w:tcPr>
          <w:p w:rsidR="00B54E64" w:rsidRPr="00B54E64" w:rsidRDefault="00301BAA" w:rsidP="00301BAA">
            <w:pPr>
              <w:spacing w:line="460" w:lineRule="exact"/>
              <w:jc w:val="both"/>
              <w:rPr>
                <w:sz w:val="22"/>
                <w:szCs w:val="24"/>
              </w:rPr>
            </w:pPr>
            <w:r>
              <w:rPr>
                <w:rFonts w:hint="eastAsia"/>
                <w:sz w:val="20"/>
              </w:rPr>
              <w:t>共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小時</w:t>
            </w:r>
          </w:p>
        </w:tc>
        <w:tc>
          <w:tcPr>
            <w:tcW w:w="1255" w:type="dxa"/>
            <w:tcBorders>
              <w:left w:val="single" w:sz="2" w:space="0" w:color="auto"/>
              <w:right w:val="single" w:sz="12" w:space="0" w:color="auto"/>
            </w:tcBorders>
          </w:tcPr>
          <w:p w:rsidR="00B54E64" w:rsidRPr="000F2F38" w:rsidRDefault="00B54E64" w:rsidP="00301BAA">
            <w:pPr>
              <w:spacing w:line="460" w:lineRule="exact"/>
              <w:jc w:val="both"/>
              <w:rPr>
                <w:sz w:val="20"/>
                <w:szCs w:val="24"/>
              </w:rPr>
            </w:pPr>
            <w:r w:rsidRPr="000F2F38">
              <w:rPr>
                <w:rFonts w:hint="eastAsia"/>
                <w:sz w:val="20"/>
                <w:szCs w:val="24"/>
              </w:rPr>
              <w:t>吳馥如老師</w:t>
            </w: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週間</w:t>
            </w:r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課堂後</w:t>
            </w:r>
          </w:p>
        </w:tc>
        <w:tc>
          <w:tcPr>
            <w:tcW w:w="2306" w:type="dxa"/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體態雕塑健康促進工作坊</w:t>
            </w:r>
            <w:r w:rsidRPr="00B54E64">
              <w:rPr>
                <w:rFonts w:hint="eastAsia"/>
                <w:sz w:val="22"/>
              </w:rPr>
              <w:t xml:space="preserve">  </w:t>
            </w:r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  <w:szCs w:val="24"/>
              </w:rPr>
              <w:t>對應：</w:t>
            </w:r>
            <w:r w:rsidRPr="00B54E64">
              <w:rPr>
                <w:rFonts w:hint="eastAsia"/>
                <w:sz w:val="22"/>
                <w:szCs w:val="24"/>
              </w:rPr>
              <w:t>(</w:t>
            </w:r>
            <w:r w:rsidRPr="00B54E64">
              <w:rPr>
                <w:rFonts w:hint="eastAsia"/>
                <w:sz w:val="22"/>
                <w:szCs w:val="24"/>
              </w:rPr>
              <w:t>同規劃書</w:t>
            </w:r>
            <w:r w:rsidRPr="00B54E6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1014" w:type="dxa"/>
          </w:tcPr>
          <w:p w:rsidR="00B54E64" w:rsidRPr="000F2F38" w:rsidRDefault="00301BAA" w:rsidP="00301BAA">
            <w:pPr>
              <w:spacing w:line="46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共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小時</w:t>
            </w:r>
          </w:p>
        </w:tc>
        <w:tc>
          <w:tcPr>
            <w:tcW w:w="1078" w:type="dxa"/>
            <w:tcBorders>
              <w:right w:val="single" w:sz="18" w:space="0" w:color="auto"/>
            </w:tcBorders>
          </w:tcPr>
          <w:p w:rsidR="00B54E64" w:rsidRPr="000F2F38" w:rsidRDefault="00B54E64" w:rsidP="00301BAA">
            <w:pPr>
              <w:spacing w:line="460" w:lineRule="exact"/>
              <w:jc w:val="both"/>
              <w:rPr>
                <w:sz w:val="20"/>
              </w:rPr>
            </w:pPr>
            <w:r w:rsidRPr="000F2F38">
              <w:rPr>
                <w:rFonts w:hint="eastAsia"/>
                <w:sz w:val="20"/>
              </w:rPr>
              <w:t>黃國欽老師</w:t>
            </w:r>
          </w:p>
        </w:tc>
      </w:tr>
      <w:tr w:rsidR="00B54E64" w:rsidTr="00FD5A44">
        <w:trPr>
          <w:trHeight w:val="797"/>
        </w:trPr>
        <w:tc>
          <w:tcPr>
            <w:tcW w:w="1048" w:type="dxa"/>
            <w:tcBorders>
              <w:left w:val="single" w:sz="18" w:space="0" w:color="auto"/>
            </w:tcBorders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週間</w:t>
            </w:r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課堂後</w:t>
            </w:r>
          </w:p>
        </w:tc>
        <w:tc>
          <w:tcPr>
            <w:tcW w:w="2166" w:type="dxa"/>
            <w:tcBorders>
              <w:right w:val="single" w:sz="2" w:space="0" w:color="auto"/>
            </w:tcBorders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  <w:szCs w:val="24"/>
              </w:rPr>
            </w:pPr>
            <w:r w:rsidRPr="00B54E64">
              <w:rPr>
                <w:rFonts w:hint="eastAsia"/>
                <w:sz w:val="22"/>
                <w:szCs w:val="24"/>
              </w:rPr>
              <w:t>從戲劇練習中探尋身體語言的信息</w:t>
            </w:r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  <w:szCs w:val="24"/>
              </w:rPr>
              <w:t>對應：戲劇表演的玩耍與交流工作坊</w:t>
            </w:r>
          </w:p>
        </w:tc>
        <w:tc>
          <w:tcPr>
            <w:tcW w:w="733" w:type="dxa"/>
            <w:tcBorders>
              <w:right w:val="single" w:sz="2" w:space="0" w:color="auto"/>
            </w:tcBorders>
          </w:tcPr>
          <w:p w:rsidR="00B54E64" w:rsidRPr="00B54E64" w:rsidRDefault="00301BAA" w:rsidP="00301BAA">
            <w:pPr>
              <w:spacing w:line="460" w:lineRule="exact"/>
              <w:jc w:val="both"/>
              <w:rPr>
                <w:sz w:val="22"/>
                <w:szCs w:val="24"/>
              </w:rPr>
            </w:pPr>
            <w:r>
              <w:rPr>
                <w:rFonts w:hint="eastAsia"/>
                <w:sz w:val="20"/>
              </w:rPr>
              <w:t>共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小時</w:t>
            </w:r>
          </w:p>
        </w:tc>
        <w:tc>
          <w:tcPr>
            <w:tcW w:w="1255" w:type="dxa"/>
            <w:tcBorders>
              <w:left w:val="single" w:sz="2" w:space="0" w:color="auto"/>
              <w:right w:val="single" w:sz="12" w:space="0" w:color="auto"/>
            </w:tcBorders>
          </w:tcPr>
          <w:p w:rsidR="00B54E64" w:rsidRPr="000F2F38" w:rsidRDefault="00B54E64" w:rsidP="00301BAA">
            <w:pPr>
              <w:spacing w:line="460" w:lineRule="exact"/>
              <w:jc w:val="both"/>
              <w:rPr>
                <w:sz w:val="20"/>
                <w:szCs w:val="24"/>
              </w:rPr>
            </w:pPr>
            <w:r w:rsidRPr="000F2F38">
              <w:rPr>
                <w:rFonts w:hint="eastAsia"/>
                <w:sz w:val="20"/>
                <w:szCs w:val="24"/>
              </w:rPr>
              <w:t>陳天愛老師</w:t>
            </w: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週間</w:t>
            </w:r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課堂後</w:t>
            </w:r>
          </w:p>
        </w:tc>
        <w:tc>
          <w:tcPr>
            <w:tcW w:w="2306" w:type="dxa"/>
          </w:tcPr>
          <w:p w:rsidR="007D31D1" w:rsidRDefault="007D31D1" w:rsidP="00301BAA">
            <w:pPr>
              <w:spacing w:line="460" w:lineRule="exact"/>
              <w:jc w:val="both"/>
              <w:rPr>
                <w:sz w:val="22"/>
              </w:rPr>
            </w:pPr>
            <w:r w:rsidRPr="007D31D1">
              <w:rPr>
                <w:rFonts w:hint="eastAsia"/>
                <w:sz w:val="22"/>
              </w:rPr>
              <w:t>大數據與資料視覺化工作坊</w:t>
            </w:r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  <w:szCs w:val="24"/>
              </w:rPr>
              <w:t>對應：淺談</w:t>
            </w:r>
            <w:r w:rsidRPr="00B54E64">
              <w:rPr>
                <w:rFonts w:hint="eastAsia"/>
                <w:sz w:val="22"/>
                <w:szCs w:val="24"/>
              </w:rPr>
              <w:t>AI</w:t>
            </w:r>
            <w:r w:rsidRPr="00B54E64">
              <w:rPr>
                <w:rFonts w:hint="eastAsia"/>
                <w:sz w:val="22"/>
                <w:szCs w:val="24"/>
              </w:rPr>
              <w:t>深度學習工作坊</w:t>
            </w:r>
          </w:p>
        </w:tc>
        <w:tc>
          <w:tcPr>
            <w:tcW w:w="1014" w:type="dxa"/>
          </w:tcPr>
          <w:p w:rsidR="00B54E64" w:rsidRPr="000F2F38" w:rsidRDefault="00301BAA" w:rsidP="00301BAA">
            <w:pPr>
              <w:spacing w:line="46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共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小時</w:t>
            </w:r>
          </w:p>
        </w:tc>
        <w:tc>
          <w:tcPr>
            <w:tcW w:w="1078" w:type="dxa"/>
            <w:tcBorders>
              <w:right w:val="single" w:sz="18" w:space="0" w:color="auto"/>
            </w:tcBorders>
          </w:tcPr>
          <w:p w:rsidR="00B54E64" w:rsidRPr="000F2F38" w:rsidRDefault="00B54E64" w:rsidP="00301BAA">
            <w:pPr>
              <w:spacing w:line="460" w:lineRule="exact"/>
              <w:jc w:val="both"/>
              <w:rPr>
                <w:sz w:val="20"/>
              </w:rPr>
            </w:pPr>
            <w:r w:rsidRPr="000F2F38">
              <w:rPr>
                <w:rFonts w:hint="eastAsia"/>
                <w:sz w:val="20"/>
              </w:rPr>
              <w:t>張順全老師</w:t>
            </w:r>
          </w:p>
        </w:tc>
      </w:tr>
      <w:tr w:rsidR="00B54E64" w:rsidTr="00FD5A44">
        <w:trPr>
          <w:trHeight w:val="1775"/>
        </w:trPr>
        <w:tc>
          <w:tcPr>
            <w:tcW w:w="1048" w:type="dxa"/>
            <w:tcBorders>
              <w:left w:val="single" w:sz="18" w:space="0" w:color="auto"/>
            </w:tcBorders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週間</w:t>
            </w:r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課堂後</w:t>
            </w:r>
          </w:p>
        </w:tc>
        <w:tc>
          <w:tcPr>
            <w:tcW w:w="2166" w:type="dxa"/>
            <w:tcBorders>
              <w:right w:val="single" w:sz="2" w:space="0" w:color="auto"/>
            </w:tcBorders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  <w:szCs w:val="24"/>
              </w:rPr>
            </w:pPr>
            <w:r w:rsidRPr="00B54E64">
              <w:rPr>
                <w:rFonts w:hint="eastAsia"/>
                <w:sz w:val="22"/>
                <w:szCs w:val="24"/>
              </w:rPr>
              <w:t>十把鑰匙走向美工作</w:t>
            </w:r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  <w:szCs w:val="24"/>
              </w:rPr>
              <w:t>對應：彩繪藝術工作坊</w:t>
            </w:r>
          </w:p>
        </w:tc>
        <w:tc>
          <w:tcPr>
            <w:tcW w:w="733" w:type="dxa"/>
            <w:tcBorders>
              <w:right w:val="single" w:sz="2" w:space="0" w:color="auto"/>
            </w:tcBorders>
          </w:tcPr>
          <w:p w:rsidR="00B54E64" w:rsidRPr="00B54E64" w:rsidRDefault="00301BAA" w:rsidP="00301BAA">
            <w:pPr>
              <w:spacing w:line="460" w:lineRule="exact"/>
              <w:jc w:val="both"/>
              <w:rPr>
                <w:sz w:val="22"/>
                <w:szCs w:val="24"/>
              </w:rPr>
            </w:pPr>
            <w:r>
              <w:rPr>
                <w:rFonts w:hint="eastAsia"/>
                <w:sz w:val="20"/>
              </w:rPr>
              <w:t>共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小時</w:t>
            </w:r>
          </w:p>
        </w:tc>
        <w:tc>
          <w:tcPr>
            <w:tcW w:w="1255" w:type="dxa"/>
            <w:tcBorders>
              <w:left w:val="single" w:sz="2" w:space="0" w:color="auto"/>
              <w:right w:val="single" w:sz="12" w:space="0" w:color="auto"/>
            </w:tcBorders>
          </w:tcPr>
          <w:p w:rsidR="00B54E64" w:rsidRPr="000F2F38" w:rsidRDefault="00B54E64" w:rsidP="00301BAA">
            <w:pPr>
              <w:spacing w:line="460" w:lineRule="exact"/>
              <w:jc w:val="both"/>
              <w:rPr>
                <w:sz w:val="20"/>
                <w:szCs w:val="24"/>
              </w:rPr>
            </w:pPr>
            <w:r w:rsidRPr="000F2F38">
              <w:rPr>
                <w:rFonts w:hint="eastAsia"/>
                <w:sz w:val="20"/>
                <w:szCs w:val="24"/>
              </w:rPr>
              <w:t>黃華真老師</w:t>
            </w: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週間</w:t>
            </w:r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  <w:szCs w:val="24"/>
              </w:rPr>
            </w:pPr>
            <w:r w:rsidRPr="00B54E64">
              <w:rPr>
                <w:rFonts w:hint="eastAsia"/>
                <w:sz w:val="22"/>
              </w:rPr>
              <w:t>課堂後</w:t>
            </w:r>
          </w:p>
        </w:tc>
        <w:tc>
          <w:tcPr>
            <w:tcW w:w="2306" w:type="dxa"/>
          </w:tcPr>
          <w:p w:rsidR="00B54E64" w:rsidRPr="00B54E64" w:rsidRDefault="007D31D1" w:rsidP="00301BAA">
            <w:pPr>
              <w:spacing w:line="4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光影紙雕工作坊</w:t>
            </w:r>
            <w:bookmarkStart w:id="0" w:name="_GoBack"/>
            <w:bookmarkEnd w:id="0"/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  <w:szCs w:val="24"/>
              </w:rPr>
            </w:pPr>
            <w:r w:rsidRPr="00B54E64">
              <w:rPr>
                <w:rFonts w:hint="eastAsia"/>
                <w:sz w:val="22"/>
                <w:szCs w:val="24"/>
              </w:rPr>
              <w:t>對應：啟動</w:t>
            </w:r>
            <w:r w:rsidRPr="00B54E64">
              <w:rPr>
                <w:rFonts w:hint="eastAsia"/>
                <w:sz w:val="22"/>
                <w:szCs w:val="24"/>
              </w:rPr>
              <w:t>3D</w:t>
            </w:r>
            <w:r w:rsidRPr="00B54E64">
              <w:rPr>
                <w:rFonts w:hint="eastAsia"/>
                <w:sz w:val="22"/>
                <w:szCs w:val="24"/>
              </w:rPr>
              <w:t>造型創作力工作坊</w:t>
            </w:r>
          </w:p>
        </w:tc>
        <w:tc>
          <w:tcPr>
            <w:tcW w:w="1014" w:type="dxa"/>
          </w:tcPr>
          <w:p w:rsidR="00B54E64" w:rsidRPr="000F2F38" w:rsidRDefault="00301BAA" w:rsidP="00301BAA">
            <w:pPr>
              <w:spacing w:line="460" w:lineRule="exact"/>
              <w:jc w:val="both"/>
              <w:rPr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共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小時</w:t>
            </w:r>
          </w:p>
        </w:tc>
        <w:tc>
          <w:tcPr>
            <w:tcW w:w="1078" w:type="dxa"/>
            <w:tcBorders>
              <w:right w:val="single" w:sz="18" w:space="0" w:color="auto"/>
            </w:tcBorders>
          </w:tcPr>
          <w:p w:rsidR="00B54E64" w:rsidRPr="000F2F38" w:rsidRDefault="00B54E64" w:rsidP="00301BAA">
            <w:pPr>
              <w:spacing w:line="460" w:lineRule="exact"/>
              <w:jc w:val="both"/>
              <w:rPr>
                <w:sz w:val="20"/>
                <w:szCs w:val="24"/>
              </w:rPr>
            </w:pPr>
            <w:r w:rsidRPr="000F2F38">
              <w:rPr>
                <w:rFonts w:hint="eastAsia"/>
                <w:sz w:val="20"/>
                <w:szCs w:val="24"/>
              </w:rPr>
              <w:t>胡文和老師</w:t>
            </w:r>
          </w:p>
        </w:tc>
      </w:tr>
      <w:tr w:rsidR="00AF11D7" w:rsidTr="00FD5A44">
        <w:trPr>
          <w:trHeight w:val="887"/>
        </w:trPr>
        <w:tc>
          <w:tcPr>
            <w:tcW w:w="1048" w:type="dxa"/>
            <w:tcBorders>
              <w:left w:val="single" w:sz="18" w:space="0" w:color="auto"/>
            </w:tcBorders>
          </w:tcPr>
          <w:p w:rsidR="00AF11D7" w:rsidRPr="00B54E64" w:rsidRDefault="00AF11D7" w:rsidP="00AF11D7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週末期間</w:t>
            </w:r>
          </w:p>
        </w:tc>
        <w:tc>
          <w:tcPr>
            <w:tcW w:w="2166" w:type="dxa"/>
            <w:tcBorders>
              <w:right w:val="single" w:sz="2" w:space="0" w:color="auto"/>
            </w:tcBorders>
          </w:tcPr>
          <w:p w:rsidR="00AF11D7" w:rsidRPr="00B54E64" w:rsidRDefault="00AF11D7" w:rsidP="00AF11D7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陶藝製作</w:t>
            </w:r>
            <w:r w:rsidRPr="00B54E64">
              <w:rPr>
                <w:rFonts w:hint="eastAsia"/>
                <w:sz w:val="22"/>
              </w:rPr>
              <w:t xml:space="preserve">  </w:t>
            </w:r>
            <w:r w:rsidRPr="00B54E64">
              <w:rPr>
                <w:sz w:val="22"/>
              </w:rPr>
              <w:br/>
            </w:r>
            <w:r w:rsidRPr="00B54E64">
              <w:rPr>
                <w:rFonts w:hint="eastAsia"/>
                <w:sz w:val="22"/>
              </w:rPr>
              <w:t>對應</w:t>
            </w:r>
            <w:r w:rsidRPr="00B54E64">
              <w:rPr>
                <w:rFonts w:hint="eastAsia"/>
                <w:sz w:val="22"/>
                <w:szCs w:val="24"/>
              </w:rPr>
              <w:t>：</w:t>
            </w:r>
            <w:r w:rsidRPr="00B54E64">
              <w:rPr>
                <w:rFonts w:hint="eastAsia"/>
                <w:sz w:val="22"/>
                <w:szCs w:val="24"/>
              </w:rPr>
              <w:t>(</w:t>
            </w:r>
            <w:r w:rsidRPr="00B54E64">
              <w:rPr>
                <w:rFonts w:hint="eastAsia"/>
                <w:sz w:val="22"/>
                <w:szCs w:val="24"/>
              </w:rPr>
              <w:t>同規劃書</w:t>
            </w:r>
            <w:r w:rsidRPr="00B54E6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733" w:type="dxa"/>
            <w:tcBorders>
              <w:right w:val="single" w:sz="2" w:space="0" w:color="auto"/>
            </w:tcBorders>
          </w:tcPr>
          <w:p w:rsidR="00AF11D7" w:rsidRPr="00B54E64" w:rsidRDefault="00AF11D7" w:rsidP="00AF11D7">
            <w:pPr>
              <w:spacing w:line="460" w:lineRule="exact"/>
              <w:jc w:val="both"/>
              <w:rPr>
                <w:sz w:val="22"/>
              </w:rPr>
            </w:pPr>
            <w:r>
              <w:rPr>
                <w:rFonts w:hint="eastAsia"/>
                <w:sz w:val="20"/>
              </w:rPr>
              <w:t>共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小時</w:t>
            </w:r>
          </w:p>
        </w:tc>
        <w:tc>
          <w:tcPr>
            <w:tcW w:w="1255" w:type="dxa"/>
            <w:tcBorders>
              <w:left w:val="single" w:sz="2" w:space="0" w:color="auto"/>
              <w:right w:val="single" w:sz="12" w:space="0" w:color="auto"/>
            </w:tcBorders>
          </w:tcPr>
          <w:p w:rsidR="00AF11D7" w:rsidRPr="000F2F38" w:rsidRDefault="00AF11D7" w:rsidP="00AF11D7">
            <w:pPr>
              <w:spacing w:line="460" w:lineRule="exact"/>
              <w:jc w:val="both"/>
              <w:rPr>
                <w:sz w:val="20"/>
              </w:rPr>
            </w:pPr>
            <w:r w:rsidRPr="000F2F38">
              <w:rPr>
                <w:rFonts w:hint="eastAsia"/>
                <w:sz w:val="20"/>
              </w:rPr>
              <w:t>唐國樑老師</w:t>
            </w:r>
          </w:p>
        </w:tc>
        <w:tc>
          <w:tcPr>
            <w:tcW w:w="1126" w:type="dxa"/>
            <w:tcBorders>
              <w:left w:val="single" w:sz="12" w:space="0" w:color="auto"/>
            </w:tcBorders>
          </w:tcPr>
          <w:p w:rsidR="00AF11D7" w:rsidRDefault="00AF11D7" w:rsidP="00AF11D7">
            <w:pPr>
              <w:spacing w:line="460" w:lineRule="exact"/>
              <w:jc w:val="both"/>
            </w:pPr>
            <w:r>
              <w:rPr>
                <w:rFonts w:hint="eastAsia"/>
              </w:rPr>
              <w:t>週末期間</w:t>
            </w:r>
          </w:p>
        </w:tc>
        <w:tc>
          <w:tcPr>
            <w:tcW w:w="2306" w:type="dxa"/>
          </w:tcPr>
          <w:p w:rsidR="00AF11D7" w:rsidRDefault="00AF11D7" w:rsidP="00AF11D7">
            <w:pPr>
              <w:pStyle w:val="a6"/>
              <w:autoSpaceDE w:val="0"/>
              <w:autoSpaceDN w:val="0"/>
              <w:snapToGrid w:val="0"/>
              <w:spacing w:line="400" w:lineRule="exact"/>
              <w:ind w:leftChars="0" w:left="0" w:rightChars="-24" w:right="-58"/>
              <w:jc w:val="both"/>
              <w:textAlignment w:val="bottom"/>
            </w:pPr>
            <w:r>
              <w:rPr>
                <w:rFonts w:hint="eastAsia"/>
              </w:rPr>
              <w:t>茭白筍與紙的藝術</w:t>
            </w:r>
            <w:r>
              <w:rPr>
                <w:rFonts w:hint="eastAsia"/>
              </w:rPr>
              <w:t xml:space="preserve">  </w:t>
            </w:r>
          </w:p>
          <w:p w:rsidR="00AF11D7" w:rsidRDefault="00AF11D7" w:rsidP="00AF11D7">
            <w:pPr>
              <w:spacing w:line="460" w:lineRule="exact"/>
              <w:jc w:val="both"/>
            </w:pPr>
            <w:r>
              <w:rPr>
                <w:rFonts w:hint="eastAsia"/>
              </w:rPr>
              <w:t>對應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同規劃書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014" w:type="dxa"/>
          </w:tcPr>
          <w:p w:rsidR="00AF11D7" w:rsidRPr="000F2F38" w:rsidRDefault="00AF11D7" w:rsidP="00AF11D7">
            <w:pPr>
              <w:pStyle w:val="a6"/>
              <w:autoSpaceDE w:val="0"/>
              <w:autoSpaceDN w:val="0"/>
              <w:snapToGrid w:val="0"/>
              <w:spacing w:line="400" w:lineRule="exact"/>
              <w:ind w:leftChars="0" w:left="0" w:rightChars="-24" w:right="-58"/>
              <w:jc w:val="both"/>
              <w:textAlignment w:val="bottom"/>
              <w:rPr>
                <w:rFonts w:asciiTheme="minorHAnsi" w:eastAsiaTheme="minorEastAsia" w:hAnsiTheme="minorHAnsi" w:cstheme="minorBidi"/>
                <w:sz w:val="20"/>
              </w:rPr>
            </w:pPr>
            <w:r>
              <w:rPr>
                <w:rFonts w:hint="eastAsia"/>
                <w:sz w:val="20"/>
              </w:rPr>
              <w:t>共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小時</w:t>
            </w:r>
          </w:p>
        </w:tc>
        <w:tc>
          <w:tcPr>
            <w:tcW w:w="1078" w:type="dxa"/>
            <w:tcBorders>
              <w:right w:val="single" w:sz="18" w:space="0" w:color="auto"/>
            </w:tcBorders>
          </w:tcPr>
          <w:p w:rsidR="00AF11D7" w:rsidRPr="007F2C97" w:rsidRDefault="00AF11D7" w:rsidP="00AF11D7">
            <w:pPr>
              <w:pStyle w:val="a6"/>
              <w:autoSpaceDE w:val="0"/>
              <w:autoSpaceDN w:val="0"/>
              <w:snapToGrid w:val="0"/>
              <w:spacing w:line="400" w:lineRule="exact"/>
              <w:ind w:leftChars="0" w:left="0" w:rightChars="-24" w:right="-58"/>
              <w:jc w:val="both"/>
              <w:textAlignment w:val="bottom"/>
              <w:rPr>
                <w:rFonts w:asciiTheme="minorHAnsi" w:eastAsiaTheme="minorEastAsia" w:hAnsiTheme="minorHAnsi" w:cstheme="minorBidi"/>
                <w:sz w:val="18"/>
              </w:rPr>
            </w:pPr>
            <w:r w:rsidRPr="007F2C97">
              <w:rPr>
                <w:rFonts w:asciiTheme="minorHAnsi" w:eastAsiaTheme="minorEastAsia" w:hAnsiTheme="minorHAnsi" w:cstheme="minorBidi"/>
                <w:sz w:val="18"/>
              </w:rPr>
              <w:t>何玉美</w:t>
            </w:r>
            <w:r w:rsidRPr="007F2C97">
              <w:rPr>
                <w:rFonts w:asciiTheme="minorHAnsi" w:eastAsiaTheme="minorEastAsia" w:hAnsiTheme="minorHAnsi" w:cstheme="minorBidi" w:hint="eastAsia"/>
                <w:sz w:val="18"/>
              </w:rPr>
              <w:t>老師</w:t>
            </w:r>
          </w:p>
          <w:p w:rsidR="00AF11D7" w:rsidRPr="000F2F38" w:rsidRDefault="00AF11D7" w:rsidP="00AF11D7">
            <w:pPr>
              <w:pStyle w:val="a6"/>
              <w:autoSpaceDE w:val="0"/>
              <w:autoSpaceDN w:val="0"/>
              <w:snapToGrid w:val="0"/>
              <w:spacing w:line="400" w:lineRule="exact"/>
              <w:ind w:leftChars="0" w:left="0" w:rightChars="-24" w:right="-58"/>
              <w:jc w:val="both"/>
              <w:textAlignment w:val="bottom"/>
              <w:rPr>
                <w:rFonts w:asciiTheme="minorHAnsi" w:eastAsiaTheme="minorEastAsia" w:hAnsiTheme="minorHAnsi" w:cstheme="minorBidi"/>
                <w:sz w:val="20"/>
              </w:rPr>
            </w:pPr>
            <w:r w:rsidRPr="007F2C97">
              <w:rPr>
                <w:sz w:val="18"/>
              </w:rPr>
              <w:t>周佳儀</w:t>
            </w:r>
            <w:r w:rsidRPr="007F2C97">
              <w:rPr>
                <w:rFonts w:hint="eastAsia"/>
                <w:sz w:val="18"/>
              </w:rPr>
              <w:t>老師</w:t>
            </w:r>
          </w:p>
        </w:tc>
      </w:tr>
      <w:tr w:rsidR="00B54E64" w:rsidTr="00FD5A44">
        <w:trPr>
          <w:trHeight w:val="1339"/>
        </w:trPr>
        <w:tc>
          <w:tcPr>
            <w:tcW w:w="1048" w:type="dxa"/>
            <w:tcBorders>
              <w:left w:val="single" w:sz="18" w:space="0" w:color="auto"/>
              <w:bottom w:val="single" w:sz="12" w:space="0" w:color="auto"/>
            </w:tcBorders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lastRenderedPageBreak/>
              <w:t>週末期間</w:t>
            </w:r>
          </w:p>
        </w:tc>
        <w:tc>
          <w:tcPr>
            <w:tcW w:w="2166" w:type="dxa"/>
            <w:tcBorders>
              <w:bottom w:val="single" w:sz="12" w:space="0" w:color="auto"/>
              <w:right w:val="single" w:sz="2" w:space="0" w:color="auto"/>
            </w:tcBorders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與自然有約</w:t>
            </w:r>
            <w:r w:rsidRPr="00B54E64">
              <w:rPr>
                <w:rFonts w:hint="eastAsia"/>
                <w:sz w:val="22"/>
              </w:rPr>
              <w:t>-</w:t>
            </w:r>
            <w:r w:rsidRPr="00B54E64">
              <w:rPr>
                <w:rFonts w:hint="eastAsia"/>
                <w:sz w:val="22"/>
              </w:rPr>
              <w:t>天然染生活美學講座</w:t>
            </w:r>
            <w:r w:rsidRPr="00B54E64">
              <w:rPr>
                <w:rFonts w:hint="eastAsia"/>
                <w:sz w:val="22"/>
              </w:rPr>
              <w:t xml:space="preserve">  </w:t>
            </w:r>
          </w:p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  <w:r w:rsidRPr="00B54E64">
              <w:rPr>
                <w:rFonts w:hint="eastAsia"/>
                <w:sz w:val="22"/>
              </w:rPr>
              <w:t>對應</w:t>
            </w:r>
            <w:r w:rsidRPr="00B54E64">
              <w:rPr>
                <w:rFonts w:hint="eastAsia"/>
                <w:sz w:val="22"/>
                <w:szCs w:val="24"/>
              </w:rPr>
              <w:t>：</w:t>
            </w:r>
            <w:r w:rsidRPr="00B54E64">
              <w:rPr>
                <w:rFonts w:hint="eastAsia"/>
                <w:sz w:val="22"/>
                <w:szCs w:val="24"/>
              </w:rPr>
              <w:t>(</w:t>
            </w:r>
            <w:r w:rsidRPr="00B54E64">
              <w:rPr>
                <w:rFonts w:hint="eastAsia"/>
                <w:sz w:val="22"/>
                <w:szCs w:val="24"/>
              </w:rPr>
              <w:t>同規劃書</w:t>
            </w:r>
            <w:r w:rsidRPr="00B54E64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733" w:type="dxa"/>
            <w:tcBorders>
              <w:bottom w:val="single" w:sz="12" w:space="0" w:color="auto"/>
              <w:right w:val="single" w:sz="2" w:space="0" w:color="auto"/>
            </w:tcBorders>
          </w:tcPr>
          <w:p w:rsidR="00B54E64" w:rsidRPr="00B54E64" w:rsidRDefault="00301BAA" w:rsidP="00301BAA">
            <w:pPr>
              <w:spacing w:line="460" w:lineRule="exact"/>
              <w:jc w:val="both"/>
              <w:rPr>
                <w:sz w:val="22"/>
              </w:rPr>
            </w:pPr>
            <w:r>
              <w:rPr>
                <w:rFonts w:hint="eastAsia"/>
                <w:sz w:val="20"/>
              </w:rPr>
              <w:t>共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小時</w:t>
            </w:r>
          </w:p>
        </w:tc>
        <w:tc>
          <w:tcPr>
            <w:tcW w:w="125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54E64" w:rsidRPr="000F2F38" w:rsidRDefault="00B54E64" w:rsidP="00301BAA">
            <w:pPr>
              <w:spacing w:line="460" w:lineRule="exact"/>
              <w:jc w:val="both"/>
              <w:rPr>
                <w:sz w:val="20"/>
              </w:rPr>
            </w:pPr>
            <w:r w:rsidRPr="000F2F38">
              <w:rPr>
                <w:rFonts w:hint="eastAsia"/>
                <w:sz w:val="20"/>
              </w:rPr>
              <w:t>張素環老師</w:t>
            </w:r>
          </w:p>
        </w:tc>
        <w:tc>
          <w:tcPr>
            <w:tcW w:w="1126" w:type="dxa"/>
            <w:tcBorders>
              <w:left w:val="single" w:sz="12" w:space="0" w:color="auto"/>
              <w:bottom w:val="single" w:sz="12" w:space="0" w:color="auto"/>
            </w:tcBorders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</w:p>
        </w:tc>
        <w:tc>
          <w:tcPr>
            <w:tcW w:w="2306" w:type="dxa"/>
            <w:tcBorders>
              <w:bottom w:val="single" w:sz="12" w:space="0" w:color="auto"/>
            </w:tcBorders>
          </w:tcPr>
          <w:p w:rsidR="00B54E64" w:rsidRPr="00B54E64" w:rsidRDefault="00B54E64" w:rsidP="00301BAA">
            <w:pPr>
              <w:spacing w:line="460" w:lineRule="exact"/>
              <w:jc w:val="both"/>
              <w:rPr>
                <w:sz w:val="22"/>
              </w:rPr>
            </w:pPr>
          </w:p>
        </w:tc>
        <w:tc>
          <w:tcPr>
            <w:tcW w:w="1014" w:type="dxa"/>
            <w:tcBorders>
              <w:bottom w:val="single" w:sz="12" w:space="0" w:color="auto"/>
            </w:tcBorders>
          </w:tcPr>
          <w:p w:rsidR="00B54E64" w:rsidRDefault="00B54E64" w:rsidP="00301BAA">
            <w:pPr>
              <w:spacing w:line="460" w:lineRule="exact"/>
              <w:jc w:val="both"/>
            </w:pPr>
          </w:p>
        </w:tc>
        <w:tc>
          <w:tcPr>
            <w:tcW w:w="1078" w:type="dxa"/>
            <w:tcBorders>
              <w:bottom w:val="single" w:sz="12" w:space="0" w:color="auto"/>
              <w:right w:val="single" w:sz="18" w:space="0" w:color="auto"/>
            </w:tcBorders>
          </w:tcPr>
          <w:p w:rsidR="00B54E64" w:rsidRDefault="00B54E64" w:rsidP="00301BAA">
            <w:pPr>
              <w:spacing w:line="460" w:lineRule="exact"/>
              <w:jc w:val="both"/>
            </w:pPr>
          </w:p>
        </w:tc>
      </w:tr>
    </w:tbl>
    <w:p w:rsidR="009A5B9B" w:rsidRPr="00C807C4" w:rsidRDefault="009A5B9B" w:rsidP="00FD5A44">
      <w:pPr>
        <w:rPr>
          <w:sz w:val="36"/>
          <w:shd w:val="pct15" w:color="auto" w:fill="FFFFFF"/>
        </w:rPr>
      </w:pPr>
    </w:p>
    <w:sectPr w:rsidR="009A5B9B" w:rsidRPr="00C807C4" w:rsidSect="00004C8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35" w:rsidRDefault="00A83935" w:rsidP="009441E6">
      <w:r>
        <w:separator/>
      </w:r>
    </w:p>
  </w:endnote>
  <w:endnote w:type="continuationSeparator" w:id="0">
    <w:p w:rsidR="00A83935" w:rsidRDefault="00A83935" w:rsidP="0094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35" w:rsidRDefault="00A83935" w:rsidP="009441E6">
      <w:r>
        <w:separator/>
      </w:r>
    </w:p>
  </w:footnote>
  <w:footnote w:type="continuationSeparator" w:id="0">
    <w:p w:rsidR="00A83935" w:rsidRDefault="00A83935" w:rsidP="0094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9D"/>
    <w:rsid w:val="00004C83"/>
    <w:rsid w:val="0000583E"/>
    <w:rsid w:val="0001029D"/>
    <w:rsid w:val="00044420"/>
    <w:rsid w:val="0004710C"/>
    <w:rsid w:val="00057AF6"/>
    <w:rsid w:val="00075969"/>
    <w:rsid w:val="00085EB5"/>
    <w:rsid w:val="0009269B"/>
    <w:rsid w:val="000D2ADF"/>
    <w:rsid w:val="000F2F38"/>
    <w:rsid w:val="000F6A94"/>
    <w:rsid w:val="00136C60"/>
    <w:rsid w:val="001542EA"/>
    <w:rsid w:val="001910A2"/>
    <w:rsid w:val="001F45BF"/>
    <w:rsid w:val="0023786B"/>
    <w:rsid w:val="00255EEA"/>
    <w:rsid w:val="002616ED"/>
    <w:rsid w:val="002B3F1D"/>
    <w:rsid w:val="002C6D6B"/>
    <w:rsid w:val="002E1CBF"/>
    <w:rsid w:val="002F4B90"/>
    <w:rsid w:val="00301BAA"/>
    <w:rsid w:val="00302196"/>
    <w:rsid w:val="003121BD"/>
    <w:rsid w:val="00357992"/>
    <w:rsid w:val="0037205B"/>
    <w:rsid w:val="00386856"/>
    <w:rsid w:val="003A2C2A"/>
    <w:rsid w:val="003C36B0"/>
    <w:rsid w:val="003D4179"/>
    <w:rsid w:val="003F6FD4"/>
    <w:rsid w:val="00431470"/>
    <w:rsid w:val="00460D4A"/>
    <w:rsid w:val="00463E7B"/>
    <w:rsid w:val="00474E5B"/>
    <w:rsid w:val="00494041"/>
    <w:rsid w:val="0052009C"/>
    <w:rsid w:val="00546224"/>
    <w:rsid w:val="005927E1"/>
    <w:rsid w:val="00594926"/>
    <w:rsid w:val="005D547D"/>
    <w:rsid w:val="005E405F"/>
    <w:rsid w:val="005E533F"/>
    <w:rsid w:val="005F5C9D"/>
    <w:rsid w:val="00600F9D"/>
    <w:rsid w:val="0062270A"/>
    <w:rsid w:val="006455D7"/>
    <w:rsid w:val="006763FC"/>
    <w:rsid w:val="0067786E"/>
    <w:rsid w:val="00693175"/>
    <w:rsid w:val="006A48EA"/>
    <w:rsid w:val="006E52BB"/>
    <w:rsid w:val="006E5E2E"/>
    <w:rsid w:val="00705120"/>
    <w:rsid w:val="00721DFF"/>
    <w:rsid w:val="007316F6"/>
    <w:rsid w:val="00731C93"/>
    <w:rsid w:val="00751ADC"/>
    <w:rsid w:val="00761644"/>
    <w:rsid w:val="00781606"/>
    <w:rsid w:val="007D2402"/>
    <w:rsid w:val="007D31D1"/>
    <w:rsid w:val="007F2C97"/>
    <w:rsid w:val="0081642B"/>
    <w:rsid w:val="00856721"/>
    <w:rsid w:val="0087399E"/>
    <w:rsid w:val="008C620A"/>
    <w:rsid w:val="008E2BC6"/>
    <w:rsid w:val="009441E6"/>
    <w:rsid w:val="00956C9E"/>
    <w:rsid w:val="00973D7A"/>
    <w:rsid w:val="009A5B9B"/>
    <w:rsid w:val="00A83935"/>
    <w:rsid w:val="00AA5DA4"/>
    <w:rsid w:val="00AC1051"/>
    <w:rsid w:val="00AC56E4"/>
    <w:rsid w:val="00AC7902"/>
    <w:rsid w:val="00AF11D7"/>
    <w:rsid w:val="00B106AB"/>
    <w:rsid w:val="00B4495C"/>
    <w:rsid w:val="00B47629"/>
    <w:rsid w:val="00B54E64"/>
    <w:rsid w:val="00BC5D61"/>
    <w:rsid w:val="00BD0960"/>
    <w:rsid w:val="00C05770"/>
    <w:rsid w:val="00C43A17"/>
    <w:rsid w:val="00C807C4"/>
    <w:rsid w:val="00CA39B9"/>
    <w:rsid w:val="00CA4EE3"/>
    <w:rsid w:val="00CB10FD"/>
    <w:rsid w:val="00CB3BBD"/>
    <w:rsid w:val="00D04B6D"/>
    <w:rsid w:val="00D36C46"/>
    <w:rsid w:val="00D406AB"/>
    <w:rsid w:val="00D77970"/>
    <w:rsid w:val="00D8728E"/>
    <w:rsid w:val="00DF644F"/>
    <w:rsid w:val="00E14B76"/>
    <w:rsid w:val="00E53708"/>
    <w:rsid w:val="00E65A40"/>
    <w:rsid w:val="00E86787"/>
    <w:rsid w:val="00E9271F"/>
    <w:rsid w:val="00E9619D"/>
    <w:rsid w:val="00EA12B1"/>
    <w:rsid w:val="00EA208B"/>
    <w:rsid w:val="00ED4D8C"/>
    <w:rsid w:val="00F142FC"/>
    <w:rsid w:val="00F21F40"/>
    <w:rsid w:val="00F24B53"/>
    <w:rsid w:val="00F250B3"/>
    <w:rsid w:val="00F46004"/>
    <w:rsid w:val="00F51069"/>
    <w:rsid w:val="00F60FD0"/>
    <w:rsid w:val="00F90654"/>
    <w:rsid w:val="00FA1E7C"/>
    <w:rsid w:val="00FD5A44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A727A"/>
  <w15:chartTrackingRefBased/>
  <w15:docId w15:val="{14B5853B-CA71-40C3-890B-4A560B53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1D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7399E"/>
    <w:pPr>
      <w:ind w:leftChars="200" w:left="480"/>
    </w:pPr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944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41E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4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41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翁筱雯</dc:creator>
  <cp:keywords/>
  <dc:description/>
  <cp:lastModifiedBy>翁筱雯</cp:lastModifiedBy>
  <cp:revision>184</cp:revision>
  <cp:lastPrinted>2020-09-11T06:22:00Z</cp:lastPrinted>
  <dcterms:created xsi:type="dcterms:W3CDTF">2020-08-31T05:21:00Z</dcterms:created>
  <dcterms:modified xsi:type="dcterms:W3CDTF">2020-11-12T01:30:00Z</dcterms:modified>
</cp:coreProperties>
</file>